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22D7C9E">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74905F96" w14:textId="646A515D" w:rsidR="00432978" w:rsidRDefault="00F85C6A" w:rsidP="00432978">
      <w:pPr>
        <w:shd w:val="clear" w:color="auto" w:fill="C5D2DA" w:themeFill="background2" w:themeFillShade="E6"/>
        <w:tabs>
          <w:tab w:val="left" w:pos="5520"/>
        </w:tabs>
        <w:rPr>
          <w:rFonts w:ascii="Arial" w:hAnsi="Arial" w:cs="Arial"/>
          <w:b/>
          <w:sz w:val="40"/>
          <w:szCs w:val="40"/>
        </w:rPr>
      </w:pPr>
      <w:r>
        <w:rPr>
          <w:rFonts w:ascii="Arial" w:hAnsi="Arial" w:cs="Arial"/>
          <w:b/>
          <w:sz w:val="40"/>
          <w:szCs w:val="40"/>
        </w:rPr>
        <w:t xml:space="preserve">Lecturer - </w:t>
      </w:r>
      <w:r w:rsidR="00432978">
        <w:rPr>
          <w:rFonts w:ascii="Arial" w:hAnsi="Arial" w:cs="Arial"/>
          <w:b/>
          <w:sz w:val="40"/>
          <w:szCs w:val="40"/>
        </w:rPr>
        <w:t xml:space="preserve">Anniversary Fellowship Global Talent </w:t>
      </w:r>
    </w:p>
    <w:p w14:paraId="12589744" w14:textId="35D37997" w:rsidR="00D41E20" w:rsidRPr="00722340" w:rsidRDefault="00000000" w:rsidP="002B5854">
      <w:pPr>
        <w:tabs>
          <w:tab w:val="left" w:pos="5520"/>
        </w:tabs>
        <w:rPr>
          <w:rFonts w:ascii="Roboto" w:hAnsi="Roboto"/>
          <w:b/>
          <w:bCs/>
          <w:sz w:val="22"/>
        </w:rPr>
      </w:pPr>
      <w:r>
        <w:rPr>
          <w:rFonts w:ascii="Roboto" w:hAnsi="Roboto"/>
          <w:bCs/>
          <w:sz w:val="22"/>
        </w:rPr>
        <w:pict w14:anchorId="76392F8A">
          <v:rect id="_x0000_i1025" style="width:0;height:1.5pt" o:hralign="center" o:hrstd="t" o:hr="t" fillcolor="#a0a0a0" stroked="f"/>
        </w:pict>
      </w:r>
    </w:p>
    <w:p w14:paraId="65B8E6EF" w14:textId="7A66371E"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F85C6A">
        <w:rPr>
          <w:rStyle w:val="Heading2Char"/>
          <w:rFonts w:ascii="Arial" w:hAnsi="Arial" w:cs="Arial"/>
          <w:b w:val="0"/>
          <w:bCs/>
          <w:color w:val="auto"/>
          <w:sz w:val="22"/>
          <w:szCs w:val="22"/>
        </w:rPr>
        <w:t>2311</w:t>
      </w:r>
    </w:p>
    <w:p w14:paraId="0C125905" w14:textId="32032AA1"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1715F">
        <w:rPr>
          <w:rStyle w:val="Heading2Char"/>
          <w:rFonts w:ascii="Arial" w:hAnsi="Arial" w:cs="Arial"/>
          <w:b w:val="0"/>
          <w:bCs/>
          <w:color w:val="auto"/>
          <w:sz w:val="22"/>
          <w:szCs w:val="22"/>
        </w:rPr>
        <w:t>TBC</w:t>
      </w:r>
    </w:p>
    <w:p w14:paraId="0F7483D1" w14:textId="1E793501"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1715F">
        <w:rPr>
          <w:rStyle w:val="Heading2Char"/>
          <w:rFonts w:ascii="Arial" w:hAnsi="Arial" w:cs="Arial"/>
          <w:b w:val="0"/>
          <w:bCs/>
          <w:color w:val="auto"/>
          <w:sz w:val="22"/>
          <w:szCs w:val="22"/>
        </w:rPr>
        <w:t>TBC</w:t>
      </w:r>
    </w:p>
    <w:p w14:paraId="6667AB9D" w14:textId="7E30E24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792F24">
            <w:rPr>
              <w:rFonts w:ascii="Arial" w:hAnsi="Arial" w:cs="Arial"/>
              <w:sz w:val="22"/>
            </w:rPr>
            <w:t>Education, Research and Enterprise (ERE)</w:t>
          </w:r>
        </w:sdtContent>
      </w:sdt>
    </w:p>
    <w:p w14:paraId="20F0870B" w14:textId="3BB98F4B"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597EA6">
            <w:rPr>
              <w:rFonts w:ascii="Arial" w:hAnsi="Arial" w:cs="Arial"/>
              <w:sz w:val="22"/>
            </w:rPr>
            <w:t>Level 5</w:t>
          </w:r>
        </w:sdtContent>
      </w:sdt>
    </w:p>
    <w:p w14:paraId="0600A67B" w14:textId="4D1FA75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01715F">
            <w:rPr>
              <w:rFonts w:ascii="Arial" w:hAnsi="Arial" w:cs="Arial"/>
              <w:sz w:val="22"/>
            </w:rPr>
            <w:t>Balanced</w:t>
          </w:r>
        </w:sdtContent>
      </w:sdt>
    </w:p>
    <w:p w14:paraId="1EF7A160" w14:textId="135673E5"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1715F">
        <w:rPr>
          <w:rStyle w:val="Heading2Char"/>
          <w:rFonts w:ascii="Arial" w:hAnsi="Arial" w:cs="Arial"/>
          <w:b w:val="0"/>
          <w:bCs/>
          <w:color w:val="auto"/>
          <w:sz w:val="22"/>
          <w:szCs w:val="22"/>
        </w:rPr>
        <w:t>TBC</w:t>
      </w:r>
    </w:p>
    <w:p w14:paraId="1DD585A1" w14:textId="322BE98E"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1715F">
        <w:rPr>
          <w:rStyle w:val="Heading2Char"/>
          <w:rFonts w:ascii="Arial" w:hAnsi="Arial" w:cs="Arial"/>
          <w:b w:val="0"/>
          <w:bCs/>
          <w:color w:val="auto"/>
          <w:sz w:val="22"/>
          <w:szCs w:val="22"/>
        </w:rPr>
        <w:t>TBC</w:t>
      </w:r>
    </w:p>
    <w:p w14:paraId="79E9B958" w14:textId="5575895B"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01715F">
            <w:rPr>
              <w:rFonts w:ascii="Roboto" w:hAnsi="Roboto"/>
              <w:sz w:val="22"/>
            </w:rPr>
            <w:t>Hybrid: Campus / Home</w:t>
          </w:r>
        </w:sdtContent>
      </w:sdt>
      <w:r w:rsidR="00E87318" w:rsidRPr="006D162A">
        <w:rPr>
          <w:rFonts w:ascii="Arial" w:hAnsi="Arial" w:cs="Arial"/>
          <w:b/>
          <w:bCs/>
          <w:sz w:val="22"/>
        </w:rPr>
        <w:t xml:space="preserve"> </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3D33BA75" w14:textId="6600A9DE" w:rsidR="00D56E08" w:rsidRPr="00D56E08" w:rsidRDefault="00A2516E" w:rsidP="00597EA6">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Education</w:t>
      </w:r>
      <w:r w:rsidR="00D56E08"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a record of effective, independent scholarly educational practice and beginning to develop scholarship of education. Increasingly involved in the development, organisation and management of teaching and learning activities, alongside delivery</w:t>
      </w:r>
      <w:r w:rsidR="00D56E08" w:rsidRPr="00D56E08">
        <w:rPr>
          <w:rStyle w:val="Heading2Char"/>
          <w:rFonts w:ascii="Roboto" w:hAnsi="Roboto"/>
          <w:b w:val="0"/>
          <w:bCs/>
          <w:color w:val="auto"/>
          <w:sz w:val="22"/>
          <w:szCs w:val="22"/>
        </w:rPr>
        <w:t>.</w:t>
      </w:r>
    </w:p>
    <w:p w14:paraId="7B3CEA09" w14:textId="47DF1C38"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Research</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research independence. Establishing and growing a reputation for research quality. Increasingly taking leading or supervisory roles within research teams, often as Principal Investigator or Co-Investigator</w:t>
      </w:r>
      <w:r w:rsidRPr="00D56E08">
        <w:rPr>
          <w:rStyle w:val="Heading2Char"/>
          <w:rFonts w:ascii="Roboto" w:hAnsi="Roboto"/>
          <w:b w:val="0"/>
          <w:bCs/>
          <w:color w:val="auto"/>
          <w:sz w:val="22"/>
          <w:szCs w:val="22"/>
        </w:rPr>
        <w:t>.</w:t>
      </w:r>
    </w:p>
    <w:p w14:paraId="60101A80" w14:textId="72A68EC6" w:rsidR="00D56E08" w:rsidRPr="00D56E08"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Knowledge Exchange and Enterprise</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Achieving a record of effectively and independently managing knowledge exchange and/or enterprise activities and outputs through public engagement, outreach and/or other impact-generating activities</w:t>
      </w:r>
      <w:r w:rsidRPr="00D56E08">
        <w:rPr>
          <w:rStyle w:val="Heading2Char"/>
          <w:rFonts w:ascii="Roboto" w:hAnsi="Roboto"/>
          <w:b w:val="0"/>
          <w:bCs/>
          <w:color w:val="auto"/>
          <w:sz w:val="22"/>
          <w:szCs w:val="22"/>
        </w:rPr>
        <w:t>.</w:t>
      </w:r>
    </w:p>
    <w:p w14:paraId="54D73DE9" w14:textId="109E0641" w:rsidR="00886EF0" w:rsidRDefault="00D56E08" w:rsidP="00597EA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597EA6" w:rsidRPr="00597EA6">
        <w:rPr>
          <w:rStyle w:val="Heading2Char"/>
          <w:rFonts w:ascii="Roboto" w:hAnsi="Roboto"/>
          <w:b w:val="0"/>
          <w:bCs/>
          <w:color w:val="auto"/>
          <w:sz w:val="22"/>
          <w:szCs w:val="22"/>
        </w:rPr>
        <w:t>Assuming defined management roles and increasingly taking leading or supervisory roles within teams or projects, including line management and resource management where appropriate</w:t>
      </w:r>
      <w:r w:rsidRPr="00D56E08">
        <w:rPr>
          <w:rStyle w:val="Heading2Char"/>
          <w:rFonts w:ascii="Roboto" w:hAnsi="Roboto"/>
          <w:b w:val="0"/>
          <w:bCs/>
          <w:color w:val="auto"/>
          <w:sz w:val="22"/>
          <w:szCs w:val="22"/>
        </w:rPr>
        <w:t>.</w:t>
      </w:r>
    </w:p>
    <w:p w14:paraId="6076C80E" w14:textId="39ED07F1" w:rsidR="00597EA6" w:rsidRPr="006D162A" w:rsidRDefault="00597EA6" w:rsidP="00597EA6">
      <w:pPr>
        <w:ind w:left="1560"/>
        <w:rPr>
          <w:rStyle w:val="Heading2Char"/>
          <w:rFonts w:ascii="Arial" w:hAnsi="Arial" w:cs="Arial"/>
          <w:b w:val="0"/>
          <w:bCs/>
          <w:color w:val="auto"/>
          <w:sz w:val="22"/>
          <w:szCs w:val="22"/>
        </w:rPr>
      </w:pPr>
      <w:r w:rsidRPr="00597EA6">
        <w:rPr>
          <w:rStyle w:val="Heading2Char"/>
          <w:rFonts w:ascii="Arial" w:hAnsi="Arial" w:cs="Arial"/>
          <w:b w:val="0"/>
          <w:bCs/>
          <w:color w:val="auto"/>
          <w:sz w:val="22"/>
          <w:szCs w:val="22"/>
        </w:rPr>
        <w:t xml:space="preserve">All contributions build on </w:t>
      </w:r>
      <w:r w:rsidR="005C29BE">
        <w:rPr>
          <w:rStyle w:val="Heading2Char"/>
          <w:rFonts w:ascii="Arial" w:hAnsi="Arial" w:cs="Arial"/>
          <w:b w:val="0"/>
          <w:bCs/>
          <w:color w:val="auto"/>
          <w:sz w:val="22"/>
          <w:szCs w:val="22"/>
        </w:rPr>
        <w:t xml:space="preserve">ERE </w:t>
      </w:r>
      <w:r w:rsidRPr="00597EA6">
        <w:rPr>
          <w:rStyle w:val="Heading2Char"/>
          <w:rFonts w:ascii="Arial" w:hAnsi="Arial" w:cs="Arial"/>
          <w:b w:val="0"/>
          <w:bCs/>
          <w:color w:val="auto"/>
          <w:sz w:val="22"/>
          <w:szCs w:val="22"/>
        </w:rPr>
        <w:t>Level 4</w:t>
      </w:r>
      <w:r>
        <w:rPr>
          <w:rStyle w:val="Heading2Char"/>
          <w:rFonts w:ascii="Arial" w:hAnsi="Arial" w:cs="Arial"/>
          <w:b w:val="0"/>
          <w:bCs/>
          <w:color w:val="auto"/>
          <w:sz w:val="22"/>
          <w:szCs w:val="22"/>
        </w:rPr>
        <w:t>.</w:t>
      </w:r>
    </w:p>
    <w:p w14:paraId="3642C055" w14:textId="604C9D11" w:rsidR="00A2516E" w:rsidRPr="00722340" w:rsidRDefault="00000000" w:rsidP="00597EA6">
      <w:pPr>
        <w:rPr>
          <w:rFonts w:ascii="Roboto" w:hAnsi="Roboto"/>
          <w:b/>
          <w:bCs/>
          <w:sz w:val="22"/>
        </w:rPr>
      </w:pPr>
      <w:r>
        <w:rPr>
          <w:rFonts w:ascii="Roboto" w:hAnsi="Roboto"/>
          <w:b/>
          <w:bCs/>
          <w:sz w:val="22"/>
        </w:rPr>
        <w:pict w14:anchorId="5DF021C6">
          <v:rect id="_x0000_i1027" style="width:0;height:1.5pt" o:hrstd="t" o:hr="t" fillcolor="#a0a0a0" stroked="f"/>
        </w:pict>
      </w:r>
    </w:p>
    <w:p w14:paraId="33ADD362" w14:textId="340F2501" w:rsidR="00597EA6" w:rsidRPr="00597EA6" w:rsidRDefault="00A2516E" w:rsidP="00597EA6">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06408827" w:rsidR="00886EF0" w:rsidRPr="00722340" w:rsidRDefault="000B1D3F"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40</w:t>
      </w:r>
      <w:r w:rsidR="00886EF0" w:rsidRPr="00722340">
        <w:rPr>
          <w:rFonts w:ascii="Roboto" w:hAnsi="Roboto"/>
          <w:b/>
          <w:bCs/>
          <w:color w:val="002E3B" w:themeColor="accent1"/>
          <w:sz w:val="22"/>
        </w:rPr>
        <w:t>%</w:t>
      </w:r>
    </w:p>
    <w:p w14:paraId="6B6A418A" w14:textId="77777777"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28FC7AFF"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Design, develop and deliver high-quality, scholarly education activities across a range of modules and programmes of study, often as module lead.</w:t>
      </w:r>
    </w:p>
    <w:p w14:paraId="2AA77C03"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Monitor and evaluate education activities to ensure excellence and coherence. Identify where revision or improvement is needed. Design, develop, seek appropriate approval and implement changes to meet identified needs, working with students as partners, wherever possible.</w:t>
      </w:r>
    </w:p>
    <w:p w14:paraId="0E540B6A"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Share, promote and help embed educational best practice and enhancement, including through inclusive and flexible teaching practices and the use of new technologies.</w:t>
      </w:r>
    </w:p>
    <w:p w14:paraId="35B1437E"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lastRenderedPageBreak/>
        <w:t>Engage in curriculum planning, review and quality assurance processes, helping ensure curricula are kept up to date and comply with the University’s quality standards and support education strategies.</w:t>
      </w:r>
    </w:p>
    <w:p w14:paraId="2EBBA697"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Engage on educational development issues with relevant committees and working groups across the University.</w:t>
      </w:r>
    </w:p>
    <w:p w14:paraId="4B80DA95"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Provide advice and support to students as a Personal Academic Tutor.</w:t>
      </w:r>
    </w:p>
    <w:p w14:paraId="410364E7"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Supervise undergraduate and postgraduate taught students’ research projects.</w:t>
      </w:r>
    </w:p>
    <w:p w14:paraId="2CB58400"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Act as internal moderator for undergraduate and/or postgraduate students.</w:t>
      </w:r>
    </w:p>
    <w:p w14:paraId="6BD932E2" w14:textId="77777777" w:rsidR="00597EA6" w:rsidRPr="00597EA6"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Develop and deliver scholarship of education activities (which may generate accompanying scholarly outputs) that have the potential to influence practice within and beyond the University.</w:t>
      </w:r>
    </w:p>
    <w:p w14:paraId="6ACC6B24" w14:textId="453AAD72" w:rsidR="00886EF0" w:rsidRPr="006D162A" w:rsidRDefault="00597EA6" w:rsidP="00597EA6">
      <w:pPr>
        <w:pStyle w:val="ListParagraph"/>
        <w:numPr>
          <w:ilvl w:val="0"/>
          <w:numId w:val="12"/>
        </w:numPr>
        <w:ind w:left="851" w:right="340"/>
        <w:contextualSpacing w:val="0"/>
        <w:rPr>
          <w:rFonts w:ascii="Arial" w:hAnsi="Arial" w:cs="Arial"/>
          <w:sz w:val="22"/>
        </w:rPr>
      </w:pPr>
      <w:r w:rsidRPr="00597EA6">
        <w:rPr>
          <w:rFonts w:ascii="Arial" w:hAnsi="Arial" w:cs="Arial"/>
          <w:sz w:val="22"/>
        </w:rPr>
        <w:t>Collaborate and utilise networks of colleagues in own and other disciplines and/or organisations to enhance education activities (e.g., inviting guest speakers, exploiting industry links) and/or generate pedagogic insight and scholarly outputs</w:t>
      </w:r>
      <w:r w:rsidR="00DA0322" w:rsidRPr="006D162A">
        <w:rPr>
          <w:rFonts w:ascii="Arial" w:hAnsi="Arial" w:cs="Arial"/>
          <w:sz w:val="22"/>
        </w:rPr>
        <w:t>.</w:t>
      </w:r>
    </w:p>
    <w:p w14:paraId="22655E3B" w14:textId="2B9B7C04" w:rsidR="00886EF0" w:rsidRPr="00722340" w:rsidRDefault="000B1D3F"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40</w:t>
      </w:r>
      <w:r w:rsidR="00886EF0" w:rsidRPr="00722340">
        <w:rPr>
          <w:rFonts w:ascii="Roboto" w:hAnsi="Roboto"/>
          <w:b/>
          <w:bCs/>
          <w:color w:val="002E3B" w:themeColor="accent1"/>
          <w:sz w:val="22"/>
        </w:rPr>
        <w:t>%</w:t>
      </w:r>
    </w:p>
    <w:p w14:paraId="7477D7F8" w14:textId="0319ADFE"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7B1588A"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Sustain a personal programme of research which contributes to or complements wider research programmes or strategies.</w:t>
      </w:r>
    </w:p>
    <w:p w14:paraId="399E6C0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Develop and deliver independent, rigorous and original research that leads to the discovery of new knowledge, insight and/or understanding.</w:t>
      </w:r>
    </w:p>
    <w:p w14:paraId="5A5ED576"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Lead an individual or team research project or projects.</w:t>
      </w:r>
    </w:p>
    <w:p w14:paraId="60B82FD4"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Regularly produce a range of high-quality research outputs that: underpin an established and growing reputation within the research community for the originality, significance and rigour of research; and demonstrably contribute to debate, knowledge, understanding and impact within and/or beyond academia.</w:t>
      </w:r>
    </w:p>
    <w:p w14:paraId="1915457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Plan and develop innovative new research proposals, either as self-contained items or as part of wider programmes, identifying potential funding sources and lead, co-lead or contribute to income proposals.</w:t>
      </w:r>
    </w:p>
    <w:p w14:paraId="792E8E3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Collaborate and utilise networks to develop and deliver research with colleagues in own and other disciplines and/or organisations. Co-create with a range of public groups, partners or organisations, as appropriate.</w:t>
      </w:r>
    </w:p>
    <w:p w14:paraId="247EEDB1"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Project manage research activity, manage the application of a range of research methodologies and manage or supervise other members of a research team, as appropriate.</w:t>
      </w:r>
    </w:p>
    <w:p w14:paraId="7BC07F9B"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Ensure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612B17FE" w14:textId="77777777" w:rsidR="00597EA6" w:rsidRPr="00597EA6"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Proactively identify and pursue opportunities to ensure research activities benefit educational practice.</w:t>
      </w:r>
    </w:p>
    <w:p w14:paraId="460CB249" w14:textId="51A8BDD9" w:rsidR="00886EF0" w:rsidRPr="006D162A" w:rsidRDefault="00597EA6" w:rsidP="00597EA6">
      <w:pPr>
        <w:pStyle w:val="ListParagraph"/>
        <w:numPr>
          <w:ilvl w:val="0"/>
          <w:numId w:val="13"/>
        </w:numPr>
        <w:ind w:left="851" w:right="340"/>
        <w:contextualSpacing w:val="0"/>
        <w:rPr>
          <w:rFonts w:ascii="Arial" w:hAnsi="Arial" w:cs="Arial"/>
          <w:sz w:val="22"/>
        </w:rPr>
      </w:pPr>
      <w:r w:rsidRPr="00597EA6">
        <w:rPr>
          <w:rFonts w:ascii="Arial" w:hAnsi="Arial" w:cs="Arial"/>
          <w:sz w:val="22"/>
        </w:rPr>
        <w:t>Co-supervise or contribute to the supervision of postgraduate students and/or research assistants</w:t>
      </w:r>
      <w:r w:rsidR="00DA0322" w:rsidRPr="006D162A">
        <w:rPr>
          <w:rFonts w:ascii="Arial" w:hAnsi="Arial" w:cs="Arial"/>
          <w:sz w:val="22"/>
        </w:rPr>
        <w:t>.</w:t>
      </w:r>
    </w:p>
    <w:p w14:paraId="2A09BA2F" w14:textId="77A4E953" w:rsidR="00886EF0" w:rsidRPr="00722340" w:rsidRDefault="000B1D3F"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702D9480" w14:textId="4D75C671"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07A222FA"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Design, develop and deliver high-quality knowledge exchange and/or enterprise activities and outputs that meet stakeholder requirements and complement wider knowledge exchange and enterprise programmes or strategies, individually or as part of a wider project, team or unit.</w:t>
      </w:r>
    </w:p>
    <w:p w14:paraId="72247A54"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Lead an individual or team innovation project or projects.</w:t>
      </w:r>
    </w:p>
    <w:p w14:paraId="504B8529"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Apply in-depth specialist knowledge to provide expert advice, generate ideas and design products or solutions that meet stakeholder requirements, where precedents may not exist.</w:t>
      </w:r>
    </w:p>
    <w:p w14:paraId="4D984A6E"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lastRenderedPageBreak/>
        <w:t>Manage specific projects, activities and/or facilities on a day-to-day basis. Manage resources, monitor progress, address risks, resolve issues and ensure stakeholder expectations are met.</w:t>
      </w:r>
    </w:p>
    <w:p w14:paraId="608306B2"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Organise public engagement, outreach and/or other impact-generating activities, building evidence of effective engagement.</w:t>
      </w:r>
    </w:p>
    <w:p w14:paraId="5445B82C"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Develop links and contribute to relevant specialist, industry and/or professional bodies, including learned societies. Participate in committees and working groups. Share, promote and help embed best practice and innovation.</w:t>
      </w:r>
    </w:p>
    <w:p w14:paraId="3E1106EA"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Engage with and provide advice to public bodies in areas of specialist knowledge.</w:t>
      </w:r>
    </w:p>
    <w:p w14:paraId="5CCCE925"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Collaborate, engage and utilise networks to create and develop relationships of mutual benefit to the University and stakeholders within and beyond academia.</w:t>
      </w:r>
    </w:p>
    <w:p w14:paraId="2858B612" w14:textId="77777777" w:rsidR="00597EA6" w:rsidRPr="00597EA6"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Manage Knowledge Transfer Partnerships.</w:t>
      </w:r>
    </w:p>
    <w:p w14:paraId="28D381B5" w14:textId="31ED7B2C" w:rsidR="00886EF0" w:rsidRPr="006D162A" w:rsidRDefault="00597EA6" w:rsidP="00597EA6">
      <w:pPr>
        <w:pStyle w:val="ListParagraph"/>
        <w:numPr>
          <w:ilvl w:val="0"/>
          <w:numId w:val="14"/>
        </w:numPr>
        <w:ind w:left="851" w:right="340"/>
        <w:contextualSpacing w:val="0"/>
        <w:rPr>
          <w:rFonts w:ascii="Arial" w:hAnsi="Arial" w:cs="Arial"/>
          <w:sz w:val="22"/>
        </w:rPr>
      </w:pPr>
      <w:r w:rsidRPr="00597EA6">
        <w:rPr>
          <w:rFonts w:ascii="Arial" w:hAnsi="Arial" w:cs="Arial"/>
          <w:sz w:val="22"/>
        </w:rPr>
        <w:t>Plan and develop innovative new knowledge exchange and enterprise proposals, either as self-contained items or as part of wider programmes, identifying potential income streams or funding sources and contributing to income proposals, as required</w:t>
      </w:r>
      <w:r w:rsidR="00DA0322" w:rsidRPr="006D162A">
        <w:rPr>
          <w:rFonts w:ascii="Arial" w:hAnsi="Arial" w:cs="Arial"/>
          <w:sz w:val="22"/>
        </w:rPr>
        <w:t>.</w:t>
      </w:r>
    </w:p>
    <w:p w14:paraId="72ECD5FC" w14:textId="5CDC2223" w:rsidR="00886EF0" w:rsidRPr="00722340" w:rsidRDefault="000B1D3F"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F15B4D3" w14:textId="2AD721D1" w:rsidR="00CB1D5C" w:rsidRDefault="00CB1D5C" w:rsidP="00597EA6">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020ED717" w:rsidR="00CB1D5C" w:rsidRPr="00CB1D5C" w:rsidRDefault="00CB1D5C" w:rsidP="00597EA6">
      <w:pPr>
        <w:pStyle w:val="ListParagraph"/>
        <w:ind w:left="567" w:right="340"/>
        <w:contextualSpacing w:val="0"/>
        <w:rPr>
          <w:rFonts w:ascii="Arial" w:hAnsi="Arial" w:cs="Arial"/>
          <w:sz w:val="22"/>
        </w:rPr>
      </w:pPr>
      <w:r w:rsidRPr="00CB1D5C">
        <w:rPr>
          <w:rFonts w:ascii="Arial" w:hAnsi="Arial" w:cs="Arial"/>
          <w:sz w:val="22"/>
        </w:rPr>
        <w:t xml:space="preserve">Building on the Leadership, Management and Engagement contributions inherent in other Level </w:t>
      </w:r>
      <w:r w:rsidR="00597EA6">
        <w:rPr>
          <w:rFonts w:ascii="Arial" w:hAnsi="Arial" w:cs="Arial"/>
          <w:sz w:val="22"/>
        </w:rPr>
        <w:t>5</w:t>
      </w:r>
      <w:r w:rsidRPr="00CB1D5C">
        <w:rPr>
          <w:rFonts w:ascii="Arial" w:hAnsi="Arial" w:cs="Arial"/>
          <w:sz w:val="22"/>
        </w:rPr>
        <w:t xml:space="preserve"> activities:</w:t>
      </w:r>
    </w:p>
    <w:p w14:paraId="6DCB4F1E"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Successfully undertake defined management, engagement, administration or project roles within the department or School (e.g., admissions, examinations, excellence framework contributions).</w:t>
      </w:r>
    </w:p>
    <w:p w14:paraId="2BA72909"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Manage processes and co-ordinate the work of others as required. Help determine priorities and allocate resources to meet planned objectives and requirements.</w:t>
      </w:r>
    </w:p>
    <w:p w14:paraId="503BC842"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Contribute to short and medium-term planning processes in the department or School, including budget planning for own area. Demonstrate an appreciation of longer-term requirements.</w:t>
      </w:r>
    </w:p>
    <w:p w14:paraId="2DCF80AF"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Make a significant contribution to the wider work of the Faculty and University through effective participation and collaboration in working groups and committees (e.g., Equality, Diversity and Inclusion committees and self-assessment teams, Health and Safety committees, Research Ethics committees etc.).</w:t>
      </w:r>
    </w:p>
    <w:p w14:paraId="6B5BBFE8"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Provide expert advice to colleagues and students. Use persuasion and influence to foster and maintain relationships.</w:t>
      </w:r>
    </w:p>
    <w:p w14:paraId="17B7F32A"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Line manage or supervise staff, as appropriate.</w:t>
      </w:r>
    </w:p>
    <w:p w14:paraId="7CEE7698"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Effectively conduct and engage in appraisal, career development and continuing professional development activities; formulate development plans to meet current and future skill needs.</w:t>
      </w:r>
    </w:p>
    <w:p w14:paraId="76DEFC75"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Ensure the effective management and use of assigned resources (e.g., budgets, equipment).</w:t>
      </w:r>
    </w:p>
    <w:p w14:paraId="732DFC80" w14:textId="64BD0106"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Organise and/or participate in visit days, open days and public engagement activities.</w:t>
      </w:r>
    </w:p>
    <w:p w14:paraId="58F26DA7" w14:textId="21049209" w:rsidR="00886EF0" w:rsidRPr="006D162A"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Manage external activities such as placements and field trips</w:t>
      </w:r>
      <w:r w:rsidR="00DA0322" w:rsidRPr="006D162A">
        <w:rPr>
          <w:rFonts w:ascii="Arial" w:hAnsi="Arial" w:cs="Arial"/>
          <w:sz w:val="22"/>
        </w:rPr>
        <w:t>.</w:t>
      </w:r>
    </w:p>
    <w:p w14:paraId="2801B6CE" w14:textId="77777777" w:rsidR="002B5854" w:rsidRPr="00722340" w:rsidRDefault="002B5854"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597EA6">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597EA6">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597EA6">
      <w:pPr>
        <w:rPr>
          <w:rFonts w:ascii="Roboto" w:hAnsi="Roboto"/>
          <w:sz w:val="22"/>
        </w:rPr>
      </w:pPr>
      <w:r w:rsidRPr="008A448A">
        <w:rPr>
          <w:rFonts w:ascii="Roboto" w:hAnsi="Roboto"/>
          <w:color w:val="002E3B" w:themeColor="accent1"/>
          <w:sz w:val="22"/>
        </w:rPr>
        <w:t>Internal and external relationships:</w:t>
      </w:r>
    </w:p>
    <w:p w14:paraId="3715E746" w14:textId="520D022F" w:rsidR="00886EF0" w:rsidRPr="0001715F" w:rsidRDefault="00D03506" w:rsidP="00597EA6">
      <w:pPr>
        <w:ind w:left="567"/>
        <w:rPr>
          <w:rFonts w:ascii="Arial" w:hAnsi="Arial" w:cs="Arial"/>
          <w:sz w:val="22"/>
        </w:rPr>
      </w:pPr>
      <w:r w:rsidRPr="0001715F">
        <w:rPr>
          <w:rFonts w:ascii="Arial" w:hAnsi="Arial" w:cs="Arial"/>
          <w:sz w:val="22"/>
        </w:rPr>
        <w:t>Departmental management</w:t>
      </w:r>
      <w:r w:rsidR="00244212" w:rsidRPr="0001715F">
        <w:rPr>
          <w:rFonts w:ascii="Arial" w:hAnsi="Arial" w:cs="Arial"/>
          <w:sz w:val="22"/>
        </w:rPr>
        <w:t xml:space="preserve"> and University senior management</w:t>
      </w:r>
    </w:p>
    <w:p w14:paraId="398A5633" w14:textId="6A358B05" w:rsidR="00B9140F" w:rsidRPr="0001715F" w:rsidRDefault="00B9140F" w:rsidP="00597EA6">
      <w:pPr>
        <w:ind w:left="567"/>
        <w:rPr>
          <w:rFonts w:ascii="Arial" w:hAnsi="Arial" w:cs="Arial"/>
          <w:sz w:val="22"/>
        </w:rPr>
      </w:pPr>
      <w:r w:rsidRPr="0001715F">
        <w:rPr>
          <w:rFonts w:ascii="Arial" w:hAnsi="Arial" w:cs="Arial"/>
          <w:sz w:val="22"/>
        </w:rPr>
        <w:t>Other members of the department</w:t>
      </w:r>
      <w:r w:rsidR="00D03506" w:rsidRPr="0001715F">
        <w:rPr>
          <w:rFonts w:ascii="Arial" w:hAnsi="Arial" w:cs="Arial"/>
          <w:sz w:val="22"/>
        </w:rPr>
        <w:t>/University staff</w:t>
      </w:r>
    </w:p>
    <w:p w14:paraId="1B00A6B1" w14:textId="053BD62C" w:rsidR="00D03506" w:rsidRPr="0001715F" w:rsidRDefault="00D03506" w:rsidP="00597EA6">
      <w:pPr>
        <w:ind w:left="567"/>
        <w:rPr>
          <w:rFonts w:ascii="Arial" w:hAnsi="Arial" w:cs="Arial"/>
          <w:sz w:val="22"/>
        </w:rPr>
      </w:pPr>
      <w:r w:rsidRPr="0001715F">
        <w:rPr>
          <w:rFonts w:ascii="Arial" w:hAnsi="Arial" w:cs="Arial"/>
          <w:sz w:val="22"/>
        </w:rPr>
        <w:t>External customers</w:t>
      </w:r>
    </w:p>
    <w:p w14:paraId="3F337CF3" w14:textId="5977F5D5" w:rsidR="00D03506" w:rsidRPr="006D162A" w:rsidRDefault="00D03506" w:rsidP="002B5854">
      <w:pPr>
        <w:ind w:left="567"/>
        <w:rPr>
          <w:rFonts w:ascii="Arial" w:hAnsi="Arial" w:cs="Arial"/>
          <w:sz w:val="22"/>
        </w:rPr>
      </w:pPr>
      <w:r w:rsidRPr="0001715F">
        <w:rPr>
          <w:rFonts w:ascii="Arial" w:hAnsi="Arial" w:cs="Arial"/>
          <w:sz w:val="22"/>
        </w:rPr>
        <w:t>Relevant suppliers and external contacts</w:t>
      </w:r>
    </w:p>
    <w:p w14:paraId="6103659D" w14:textId="5F7F18C4" w:rsidR="008B0F71" w:rsidRPr="008B0F71" w:rsidRDefault="008B0F71" w:rsidP="002B5854">
      <w:pPr>
        <w:ind w:left="567"/>
        <w:rPr>
          <w:rFonts w:ascii="Roboto" w:hAnsi="Roboto"/>
          <w:color w:val="E73238" w:themeColor="accent2"/>
          <w:sz w:val="22"/>
        </w:rPr>
      </w:pP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6316EFC0" w:rsidR="00232309" w:rsidRPr="006D162A" w:rsidRDefault="000811A1" w:rsidP="002B5854">
      <w:pPr>
        <w:ind w:left="567"/>
        <w:rPr>
          <w:rFonts w:ascii="Arial" w:hAnsi="Arial" w:cs="Arial"/>
          <w:sz w:val="22"/>
        </w:rPr>
      </w:pPr>
      <w:r w:rsidRPr="000811A1">
        <w:rPr>
          <w:rFonts w:ascii="Arial" w:hAnsi="Arial" w:cs="Arial"/>
          <w:sz w:val="22"/>
        </w:rPr>
        <w:t xml:space="preserve">One of the conditions of the funding supporting this scheme requires: "The researchers supported by the Grant must be recruited internationally and must not have been UK residents for 24 months before the Grant Start Date (July 2025), nor currently employed by any UK organisations or their overseas campuses."  </w:t>
      </w: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3EEA02DE"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w:t>
      </w:r>
      <w:r w:rsidRPr="0001715F">
        <w:rPr>
          <w:rFonts w:ascii="Arial" w:hAnsi="Arial" w:cs="Arial"/>
          <w:sz w:val="22"/>
        </w:rPr>
        <w:t xml:space="preserve">in </w:t>
      </w:r>
      <w:r w:rsidR="00CB1D5C" w:rsidRPr="0001715F">
        <w:rPr>
          <w:rFonts w:ascii="Arial" w:hAnsi="Arial" w:cs="Arial"/>
          <w:sz w:val="22"/>
        </w:rPr>
        <w:t>relevant subject area</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6339E696"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EA3436">
        <w:rPr>
          <w:rFonts w:ascii="Arial" w:hAnsi="Arial" w:cs="Arial"/>
          <w:sz w:val="22"/>
        </w:rPr>
        <w:t>7</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BA0543">
        <w:rPr>
          <w:rFonts w:ascii="Arial" w:hAnsi="Arial" w:cs="Arial"/>
          <w:sz w:val="22"/>
        </w:rPr>
        <w:t>foundation degree or degree with honours</w:t>
      </w:r>
      <w:r w:rsidR="00812F3B" w:rsidRPr="00812F3B">
        <w:rPr>
          <w:rFonts w:ascii="Arial" w:hAnsi="Arial" w:cs="Arial"/>
          <w:sz w:val="22"/>
        </w:rPr>
        <w:t xml:space="preserve">, or Level </w:t>
      </w:r>
      <w:r w:rsidR="00EA3436">
        <w:rPr>
          <w:rFonts w:ascii="Arial" w:hAnsi="Arial" w:cs="Arial"/>
          <w:sz w:val="22"/>
        </w:rPr>
        <w:t>7</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0EB191D0" w14:textId="57A5BBFD" w:rsidR="00597EA6" w:rsidRDefault="00597EA6" w:rsidP="00597EA6">
      <w:pPr>
        <w:pStyle w:val="ListParagraph"/>
        <w:numPr>
          <w:ilvl w:val="0"/>
          <w:numId w:val="6"/>
        </w:numPr>
        <w:ind w:left="567"/>
        <w:contextualSpacing w:val="0"/>
        <w:rPr>
          <w:rFonts w:ascii="Arial" w:hAnsi="Arial" w:cs="Arial"/>
          <w:sz w:val="22"/>
        </w:rPr>
      </w:pPr>
      <w:r>
        <w:rPr>
          <w:rFonts w:ascii="Arial" w:hAnsi="Arial" w:cs="Arial"/>
          <w:sz w:val="22"/>
        </w:rPr>
        <w:t>Teaching qualification (PGCAP or equivalent).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7C3371F0" w14:textId="23D7E249" w:rsidR="00CB1D5C"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Membership of Higher Education Academy.</w:t>
      </w:r>
    </w:p>
    <w:p w14:paraId="09590FED" w14:textId="67FDF87A" w:rsidR="008F1F12" w:rsidRPr="0001715F" w:rsidRDefault="00CB1D5C" w:rsidP="00A37DC7">
      <w:pPr>
        <w:pStyle w:val="ListParagraph"/>
        <w:numPr>
          <w:ilvl w:val="0"/>
          <w:numId w:val="11"/>
        </w:numPr>
        <w:ind w:left="567" w:hanging="425"/>
        <w:contextualSpacing w:val="0"/>
        <w:rPr>
          <w:rFonts w:ascii="Roboto" w:hAnsi="Roboto"/>
          <w:color w:val="002E3B" w:themeColor="accent1"/>
          <w:sz w:val="22"/>
        </w:rPr>
      </w:pPr>
      <w:r w:rsidRPr="0001715F">
        <w:rPr>
          <w:rFonts w:ascii="Arial" w:hAnsi="Arial" w:cs="Arial"/>
          <w:sz w:val="22"/>
        </w:rPr>
        <w:t xml:space="preserve">PhD </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1224FB23" w14:textId="58A3D2D7" w:rsidR="006D162A" w:rsidRPr="00F85C6A" w:rsidRDefault="00CB1D5C" w:rsidP="00F85C6A">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53720CFE" w14:textId="2C9992A1" w:rsidR="0004217C" w:rsidRPr="00C9549D" w:rsidRDefault="00000000"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21947BB1" w14:textId="7C7F3432" w:rsidR="006D162A" w:rsidRPr="00F85C6A" w:rsidRDefault="00CB1D5C" w:rsidP="00F85C6A">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EB78921" w14:textId="6B0F1122" w:rsidR="0004217C" w:rsidRPr="00C9549D" w:rsidRDefault="00000000"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21908AD" w14:textId="1ED97F07" w:rsidR="006D162A" w:rsidRPr="00F85C6A" w:rsidRDefault="00CB1D5C" w:rsidP="00F85C6A">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39189345" w14:textId="11DC138A" w:rsidR="00DA0322" w:rsidRDefault="00000000"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38E72F58"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6D72D294" w14:textId="3B90157F"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439E5382" w14:textId="7CAF6671"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4268757E" w14:textId="639B0230"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0DF37314" w14:textId="101E7039"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6CD09E59" w14:textId="4C8670DD"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6B0D0B35" w14:textId="32ECAFA5"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2EB06464" w14:textId="53447401"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4BF83A77" w14:textId="530E321D"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3705A0E3" w14:textId="7E6DCE2E"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4569F6DE" w14:textId="6B078657"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09342054" w14:textId="608880A2"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5AEDA182" w14:textId="0EE1F784"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09F47BE6" w14:textId="141A29D3"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0AD28306" w14:textId="40EF9E96"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7D2FC987"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3B6ECF44" w14:textId="6D110B6D"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67472AEC" w14:textId="38ECD115"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22C8B5C5" w14:textId="487298D7"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1DFE4DF6" w14:textId="11474392"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00C83D2B" w14:textId="424F816B"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sz w:val="22"/>
            </w:rPr>
            <w:t>Not applicable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41906722"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color w:val="000000" w:themeColor="text1"/>
              <w:sz w:val="22"/>
            </w:rPr>
            <w:t>Not applicable</w:t>
          </w:r>
        </w:sdtContent>
      </w:sdt>
    </w:p>
    <w:p w14:paraId="0E6DBFEF" w14:textId="080288B8"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color w:val="000000" w:themeColor="text1"/>
              <w:sz w:val="22"/>
            </w:rPr>
            <w:t>Not applicable</w:t>
          </w:r>
        </w:sdtContent>
      </w:sdt>
    </w:p>
    <w:p w14:paraId="7DC707EF" w14:textId="162F72AF"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1715F">
            <w:rPr>
              <w:rFonts w:ascii="Roboto" w:hAnsi="Roboto"/>
              <w:color w:val="000000" w:themeColor="text1"/>
              <w:sz w:val="22"/>
            </w:rPr>
            <w:t>Not applicable</w:t>
          </w:r>
        </w:sdtContent>
      </w:sdt>
    </w:p>
    <w:p w14:paraId="61509294" w14:textId="42384376"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1715F">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00D6C2A8"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1715F">
            <w:rPr>
              <w:rFonts w:ascii="Roboto" w:hAnsi="Roboto"/>
              <w:color w:val="000000" w:themeColor="text1"/>
              <w:sz w:val="22"/>
            </w:rPr>
            <w:t>Not applicable</w:t>
          </w:r>
        </w:sdtContent>
      </w:sdt>
    </w:p>
    <w:p w14:paraId="4B1384D7" w14:textId="09DB8BD6"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1715F">
            <w:rPr>
              <w:rFonts w:ascii="Roboto" w:hAnsi="Roboto"/>
              <w:color w:val="000000" w:themeColor="text1"/>
              <w:sz w:val="22"/>
            </w:rPr>
            <w:t>Not applicable</w:t>
          </w:r>
        </w:sdtContent>
      </w:sdt>
    </w:p>
    <w:p w14:paraId="70C1CBCD" w14:textId="27C10814"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1715F">
            <w:rPr>
              <w:rFonts w:ascii="Roboto" w:hAnsi="Roboto"/>
              <w:color w:val="000000" w:themeColor="text1"/>
              <w:sz w:val="22"/>
            </w:rPr>
            <w:t>Not applicable</w:t>
          </w:r>
        </w:sdtContent>
      </w:sdt>
    </w:p>
    <w:p w14:paraId="34B9C7D7" w14:textId="77EB03BB"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1715F">
            <w:rPr>
              <w:rFonts w:ascii="Roboto" w:hAnsi="Roboto"/>
              <w:color w:val="000000" w:themeColor="text1"/>
              <w:sz w:val="22"/>
            </w:rPr>
            <w:t>Not applicable</w:t>
          </w:r>
        </w:sdtContent>
      </w:sdt>
    </w:p>
    <w:p w14:paraId="3F4C3592" w14:textId="77122898"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1715F">
            <w:rPr>
              <w:rFonts w:ascii="Roboto" w:hAnsi="Roboto"/>
              <w:color w:val="000000" w:themeColor="text1"/>
              <w:sz w:val="22"/>
            </w:rPr>
            <w:t>Not applicable</w:t>
          </w:r>
        </w:sdtContent>
      </w:sdt>
    </w:p>
    <w:p w14:paraId="55CD6C0F" w14:textId="7F4B03C6"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1715F">
            <w:rPr>
              <w:rFonts w:ascii="Roboto" w:hAnsi="Roboto"/>
              <w:color w:val="000000" w:themeColor="text1"/>
              <w:sz w:val="22"/>
            </w:rPr>
            <w:t>Not applicable</w:t>
          </w:r>
        </w:sdtContent>
      </w:sdt>
    </w:p>
    <w:p w14:paraId="090DDA05" w14:textId="5F2861D1"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1715F">
            <w:rPr>
              <w:rFonts w:ascii="Roboto" w:hAnsi="Roboto"/>
              <w:color w:val="000000" w:themeColor="text1"/>
              <w:sz w:val="22"/>
            </w:rPr>
            <w:t>Not applicable</w:t>
          </w:r>
        </w:sdtContent>
      </w:sdt>
    </w:p>
    <w:p w14:paraId="161D9DAF" w14:textId="7307BDE6"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1715F">
            <w:rPr>
              <w:rFonts w:ascii="Roboto" w:hAnsi="Roboto"/>
              <w:color w:val="000000" w:themeColor="text1"/>
              <w:sz w:val="22"/>
            </w:rPr>
            <w:t>Not applicable</w:t>
          </w:r>
        </w:sdtContent>
      </w:sdt>
    </w:p>
    <w:p w14:paraId="4F8D7B1F" w14:textId="11B443F8"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1715F">
            <w:rPr>
              <w:rFonts w:ascii="Roboto" w:hAnsi="Roboto"/>
              <w:color w:val="000000" w:themeColor="text1"/>
              <w:sz w:val="22"/>
            </w:rPr>
            <w:t>Not applicable</w:t>
          </w:r>
        </w:sdtContent>
      </w:sdt>
    </w:p>
    <w:p w14:paraId="1BA0F00D" w14:textId="5BCB79AF"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1715F">
            <w:rPr>
              <w:rFonts w:ascii="Roboto" w:hAnsi="Roboto"/>
              <w:color w:val="000000" w:themeColor="text1"/>
              <w:sz w:val="22"/>
            </w:rPr>
            <w:t>Not applicable</w:t>
          </w:r>
        </w:sdtContent>
      </w:sdt>
    </w:p>
    <w:p w14:paraId="096488D9" w14:textId="59DB1DC9"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1715F">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8C261" w14:textId="77777777" w:rsidR="00E91610" w:rsidRDefault="00E91610" w:rsidP="00850136">
      <w:r>
        <w:separator/>
      </w:r>
    </w:p>
  </w:endnote>
  <w:endnote w:type="continuationSeparator" w:id="0">
    <w:p w14:paraId="7A404274" w14:textId="77777777" w:rsidR="00E91610" w:rsidRDefault="00E91610" w:rsidP="00850136">
      <w:r>
        <w:continuationSeparator/>
      </w:r>
    </w:p>
  </w:endnote>
  <w:endnote w:type="continuationNotice" w:id="1">
    <w:p w14:paraId="22509421" w14:textId="77777777" w:rsidR="00E91610" w:rsidRDefault="00E9161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9853" w14:textId="77777777" w:rsidR="00E91610" w:rsidRDefault="00E91610" w:rsidP="00850136">
      <w:r>
        <w:separator/>
      </w:r>
    </w:p>
  </w:footnote>
  <w:footnote w:type="continuationSeparator" w:id="0">
    <w:p w14:paraId="1D052CAC" w14:textId="77777777" w:rsidR="00E91610" w:rsidRDefault="00E91610" w:rsidP="00850136">
      <w:r>
        <w:continuationSeparator/>
      </w:r>
    </w:p>
  </w:footnote>
  <w:footnote w:type="continuationNotice" w:id="1">
    <w:p w14:paraId="1FD4EBB3" w14:textId="77777777" w:rsidR="00E91610" w:rsidRDefault="00E9161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1"/>
  </w:num>
  <w:num w:numId="10" w16cid:durableId="74933991">
    <w:abstractNumId w:val="12"/>
  </w:num>
  <w:num w:numId="11" w16cid:durableId="1388648237">
    <w:abstractNumId w:val="8"/>
  </w:num>
  <w:num w:numId="12" w16cid:durableId="206454054">
    <w:abstractNumId w:val="1"/>
  </w:num>
  <w:num w:numId="13" w16cid:durableId="543445794">
    <w:abstractNumId w:val="14"/>
  </w:num>
  <w:num w:numId="14" w16cid:durableId="812990400">
    <w:abstractNumId w:val="10"/>
  </w:num>
  <w:num w:numId="15" w16cid:durableId="198130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1715F"/>
    <w:rsid w:val="0004217C"/>
    <w:rsid w:val="000542EC"/>
    <w:rsid w:val="000811A1"/>
    <w:rsid w:val="000B1D3F"/>
    <w:rsid w:val="000B219D"/>
    <w:rsid w:val="000C0931"/>
    <w:rsid w:val="000E34C2"/>
    <w:rsid w:val="00111D9F"/>
    <w:rsid w:val="00142290"/>
    <w:rsid w:val="00145231"/>
    <w:rsid w:val="001546B1"/>
    <w:rsid w:val="0018165C"/>
    <w:rsid w:val="001A2647"/>
    <w:rsid w:val="001A33B7"/>
    <w:rsid w:val="001B067E"/>
    <w:rsid w:val="001B565F"/>
    <w:rsid w:val="001C4B0F"/>
    <w:rsid w:val="00207344"/>
    <w:rsid w:val="002224AC"/>
    <w:rsid w:val="00232309"/>
    <w:rsid w:val="0023694F"/>
    <w:rsid w:val="00244212"/>
    <w:rsid w:val="0025300B"/>
    <w:rsid w:val="00256C9F"/>
    <w:rsid w:val="002666B4"/>
    <w:rsid w:val="00270F82"/>
    <w:rsid w:val="00271BCD"/>
    <w:rsid w:val="002B5854"/>
    <w:rsid w:val="002C7987"/>
    <w:rsid w:val="002D75C9"/>
    <w:rsid w:val="00341D3D"/>
    <w:rsid w:val="00351A95"/>
    <w:rsid w:val="0035739F"/>
    <w:rsid w:val="003948DC"/>
    <w:rsid w:val="003979F4"/>
    <w:rsid w:val="003A34A2"/>
    <w:rsid w:val="003C3F9A"/>
    <w:rsid w:val="00432978"/>
    <w:rsid w:val="0045601D"/>
    <w:rsid w:val="00482867"/>
    <w:rsid w:val="004A3DAA"/>
    <w:rsid w:val="004C2AD4"/>
    <w:rsid w:val="004D46AB"/>
    <w:rsid w:val="00527707"/>
    <w:rsid w:val="00577C4D"/>
    <w:rsid w:val="00587D40"/>
    <w:rsid w:val="00595EEB"/>
    <w:rsid w:val="00597215"/>
    <w:rsid w:val="00597EA6"/>
    <w:rsid w:val="005B29A7"/>
    <w:rsid w:val="005C29BE"/>
    <w:rsid w:val="00601792"/>
    <w:rsid w:val="00633449"/>
    <w:rsid w:val="00662F2B"/>
    <w:rsid w:val="00663881"/>
    <w:rsid w:val="006807C5"/>
    <w:rsid w:val="006A7A7C"/>
    <w:rsid w:val="006C3E01"/>
    <w:rsid w:val="006D162A"/>
    <w:rsid w:val="006E3F8E"/>
    <w:rsid w:val="00722340"/>
    <w:rsid w:val="00783F34"/>
    <w:rsid w:val="00792F24"/>
    <w:rsid w:val="007A0463"/>
    <w:rsid w:val="007B287A"/>
    <w:rsid w:val="007C1C82"/>
    <w:rsid w:val="007D4CD5"/>
    <w:rsid w:val="007D5C4A"/>
    <w:rsid w:val="007E77F9"/>
    <w:rsid w:val="00812F3B"/>
    <w:rsid w:val="00850136"/>
    <w:rsid w:val="008700EA"/>
    <w:rsid w:val="00883B4C"/>
    <w:rsid w:val="00886EF0"/>
    <w:rsid w:val="008A448A"/>
    <w:rsid w:val="008B0F71"/>
    <w:rsid w:val="008C195E"/>
    <w:rsid w:val="008F1F12"/>
    <w:rsid w:val="0093666C"/>
    <w:rsid w:val="00936CA7"/>
    <w:rsid w:val="009548CE"/>
    <w:rsid w:val="009608CA"/>
    <w:rsid w:val="00962768"/>
    <w:rsid w:val="009C137A"/>
    <w:rsid w:val="009D1D17"/>
    <w:rsid w:val="00A013BA"/>
    <w:rsid w:val="00A2516E"/>
    <w:rsid w:val="00A40716"/>
    <w:rsid w:val="00A574E8"/>
    <w:rsid w:val="00A64E71"/>
    <w:rsid w:val="00A74C90"/>
    <w:rsid w:val="00AA4253"/>
    <w:rsid w:val="00AA762D"/>
    <w:rsid w:val="00AF6DD5"/>
    <w:rsid w:val="00B9140F"/>
    <w:rsid w:val="00BA0543"/>
    <w:rsid w:val="00BA4938"/>
    <w:rsid w:val="00BB1088"/>
    <w:rsid w:val="00BD5FBF"/>
    <w:rsid w:val="00C20646"/>
    <w:rsid w:val="00C37E2C"/>
    <w:rsid w:val="00C6007A"/>
    <w:rsid w:val="00C836E2"/>
    <w:rsid w:val="00C86602"/>
    <w:rsid w:val="00C9549D"/>
    <w:rsid w:val="00CB1D5C"/>
    <w:rsid w:val="00CB500A"/>
    <w:rsid w:val="00CC42EE"/>
    <w:rsid w:val="00CD4E5C"/>
    <w:rsid w:val="00CE75C9"/>
    <w:rsid w:val="00CF12EC"/>
    <w:rsid w:val="00CF2A12"/>
    <w:rsid w:val="00D03506"/>
    <w:rsid w:val="00D17975"/>
    <w:rsid w:val="00D41E20"/>
    <w:rsid w:val="00D52E5D"/>
    <w:rsid w:val="00D56E08"/>
    <w:rsid w:val="00D81F35"/>
    <w:rsid w:val="00D86E92"/>
    <w:rsid w:val="00DA0322"/>
    <w:rsid w:val="00DC222E"/>
    <w:rsid w:val="00E35221"/>
    <w:rsid w:val="00E37A82"/>
    <w:rsid w:val="00E416F9"/>
    <w:rsid w:val="00E51761"/>
    <w:rsid w:val="00E76E9F"/>
    <w:rsid w:val="00E87318"/>
    <w:rsid w:val="00E907DE"/>
    <w:rsid w:val="00E91610"/>
    <w:rsid w:val="00EA3436"/>
    <w:rsid w:val="00EF14A1"/>
    <w:rsid w:val="00F46BA1"/>
    <w:rsid w:val="00F51161"/>
    <w:rsid w:val="00F56318"/>
    <w:rsid w:val="00F85C6A"/>
    <w:rsid w:val="00FC191A"/>
    <w:rsid w:val="00FD7026"/>
    <w:rsid w:val="00FD78AC"/>
    <w:rsid w:val="00FE283A"/>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A33B7"/>
    <w:rsid w:val="0025300B"/>
    <w:rsid w:val="00256C9F"/>
    <w:rsid w:val="00351A95"/>
    <w:rsid w:val="00485F25"/>
    <w:rsid w:val="004C2AD4"/>
    <w:rsid w:val="00595EEB"/>
    <w:rsid w:val="00601792"/>
    <w:rsid w:val="006807C5"/>
    <w:rsid w:val="006A7A7C"/>
    <w:rsid w:val="00727B4D"/>
    <w:rsid w:val="00781A1A"/>
    <w:rsid w:val="00783F34"/>
    <w:rsid w:val="007D4CD5"/>
    <w:rsid w:val="007D5C4A"/>
    <w:rsid w:val="00926CAA"/>
    <w:rsid w:val="00936CA7"/>
    <w:rsid w:val="009548CE"/>
    <w:rsid w:val="00961673"/>
    <w:rsid w:val="00962768"/>
    <w:rsid w:val="00B76E0F"/>
    <w:rsid w:val="00C04435"/>
    <w:rsid w:val="00C6007A"/>
    <w:rsid w:val="00CB500A"/>
    <w:rsid w:val="00D71BC5"/>
    <w:rsid w:val="00DC222E"/>
    <w:rsid w:val="00E37A82"/>
    <w:rsid w:val="00E51761"/>
    <w:rsid w:val="00FC2434"/>
    <w:rsid w:val="00FF7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67_xv7 xmlns="465275aa-8156-4e1a-8f86-953c89d8a13b" xsi:nil="true"/>
    <_ip_UnifiedCompliancePolicyUIAction xmlns="http://schemas.microsoft.com/sharepoint/v3" xsi:nil="true"/>
    <lcf76f155ced4ddcb4097134ff3c332f xmlns="465275aa-8156-4e1a-8f86-953c89d8a13b">
      <Terms xmlns="http://schemas.microsoft.com/office/infopath/2007/PartnerControls"/>
    </lcf76f155ced4ddcb4097134ff3c332f>
    <qabq xmlns="465275aa-8156-4e1a-8f86-953c89d8a13b" xsi:nil="true"/>
    <_ip_UnifiedCompliancePolicyProperties xmlns="http://schemas.microsoft.com/sharepoint/v3" xsi:nil="true"/>
    <TaxCatchAll xmlns="b8c3f063-3997-4ac1-bf98-8ab34535170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68A22A0FBC324EB78D980E9474C7D7" ma:contentTypeVersion="25" ma:contentTypeDescription="Create a new document." ma:contentTypeScope="" ma:versionID="b1d2fca305a28f118d952337ac3b3fbe">
  <xsd:schema xmlns:xsd="http://www.w3.org/2001/XMLSchema" xmlns:xs="http://www.w3.org/2001/XMLSchema" xmlns:p="http://schemas.microsoft.com/office/2006/metadata/properties" xmlns:ns1="http://schemas.microsoft.com/sharepoint/v3" xmlns:ns2="465275aa-8156-4e1a-8f86-953c89d8a13b" xmlns:ns3="b8c3f063-3997-4ac1-bf98-8ab345351707" targetNamespace="http://schemas.microsoft.com/office/2006/metadata/properties" ma:root="true" ma:fieldsID="86737fee61d0547ee4e0c4eee4a8851f" ns1:_="" ns2:_="" ns3:_="">
    <xsd:import namespace="http://schemas.microsoft.com/sharepoint/v3"/>
    <xsd:import namespace="465275aa-8156-4e1a-8f86-953c89d8a13b"/>
    <xsd:import namespace="b8c3f063-3997-4ac1-bf98-8ab3453517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qabq" minOccurs="0"/>
                <xsd:element ref="ns2:_x0067_xv7"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75aa-8156-4e1a-8f86-953c89d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qabq" ma:index="14" nillable="true" ma:displayName="Date and time" ma:internalName="qabq">
      <xsd:simpleType>
        <xsd:restriction base="dms:DateTime"/>
      </xsd:simpleType>
    </xsd:element>
    <xsd:element name="_x0067_xv7" ma:index="15" nillable="true" ma:displayName="Number" ma:internalName="_x0067_xv7">
      <xsd:simpleType>
        <xsd:restriction base="dms:Number"/>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3f063-3997-4ac1-bf98-8ab3453517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bfc6a4c-60da-42a0-ba81-6fc106eda84c}" ma:internalName="TaxCatchAll" ma:showField="CatchAllData" ma:web="b8c3f063-3997-4ac1-bf98-8ab345351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465275aa-8156-4e1a-8f86-953c89d8a13b"/>
    <ds:schemaRef ds:uri="http://schemas.microsoft.com/sharepoint/v3"/>
    <ds:schemaRef ds:uri="b8c3f063-3997-4ac1-bf98-8ab345351707"/>
  </ds:schemaRefs>
</ds:datastoreItem>
</file>

<file path=customXml/itemProps4.xml><?xml version="1.0" encoding="utf-8"?>
<ds:datastoreItem xmlns:ds="http://schemas.openxmlformats.org/officeDocument/2006/customXml" ds:itemID="{9C81DEF1-698F-45EC-A17F-3CEA28FD7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75aa-8156-4e1a-8f86-953c89d8a13b"/>
    <ds:schemaRef ds:uri="b8c3f063-3997-4ac1-bf98-8ab345351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2307</Words>
  <Characters>13155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Jacqui Glynn</cp:lastModifiedBy>
  <cp:revision>4</cp:revision>
  <dcterms:created xsi:type="dcterms:W3CDTF">2025-07-14T08:48:00Z</dcterms:created>
  <dcterms:modified xsi:type="dcterms:W3CDTF">2025-07-15T18:18:00Z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0x010100C868A22A0FBC324EB78D980E9474C7D7</vt:lpwstr>
  </property>
  <property fmtid="{D5CDD505-2E9C-101B-9397-08002B2CF9AE}" pid="3" name="MediaServiceImageTags">
    <vt:lpwstr/>
  </property>
</Properties>
</file>